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71FA" w14:textId="47A88343" w:rsidR="00A84796" w:rsidRDefault="00A84796" w:rsidP="00C32D0D">
      <w:pPr>
        <w:jc w:val="center"/>
        <w:rPr>
          <w:b/>
          <w:bCs/>
        </w:rPr>
      </w:pPr>
      <w:r w:rsidRPr="00A84796">
        <w:rPr>
          <w:b/>
          <w:bCs/>
        </w:rPr>
        <w:t xml:space="preserve">Regulamin </w:t>
      </w:r>
      <w:r w:rsidR="00445588">
        <w:rPr>
          <w:b/>
          <w:bCs/>
        </w:rPr>
        <w:t>akcji promocyjnej</w:t>
      </w:r>
      <w:r w:rsidRPr="00A84796">
        <w:rPr>
          <w:b/>
          <w:bCs/>
        </w:rPr>
        <w:t xml:space="preserve"> „</w:t>
      </w:r>
      <w:r w:rsidR="00BA68A4">
        <w:rPr>
          <w:b/>
          <w:bCs/>
        </w:rPr>
        <w:t xml:space="preserve">MDR </w:t>
      </w:r>
      <w:r w:rsidR="0043624C">
        <w:rPr>
          <w:b/>
          <w:bCs/>
        </w:rPr>
        <w:t xml:space="preserve">cenny </w:t>
      </w:r>
      <w:r w:rsidR="00BA68A4">
        <w:rPr>
          <w:b/>
          <w:bCs/>
        </w:rPr>
        <w:t>jak złoto”</w:t>
      </w:r>
    </w:p>
    <w:p w14:paraId="3B155A4C" w14:textId="593272AD" w:rsidR="00EA0295" w:rsidRDefault="00EA0295" w:rsidP="00EA029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Aktualizacja 15.</w:t>
      </w: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r.</w:t>
      </w:r>
    </w:p>
    <w:p w14:paraId="491FD2C0" w14:textId="77777777" w:rsidR="00EA0295" w:rsidRPr="00A84796" w:rsidRDefault="00EA0295" w:rsidP="00C32D0D">
      <w:pPr>
        <w:jc w:val="center"/>
      </w:pPr>
    </w:p>
    <w:p w14:paraId="6D906DB1" w14:textId="2B4709A3" w:rsidR="00A84796" w:rsidRPr="00A84796" w:rsidRDefault="00A84796" w:rsidP="00A326A8">
      <w:pPr>
        <w:numPr>
          <w:ilvl w:val="0"/>
          <w:numId w:val="1"/>
        </w:numPr>
        <w:jc w:val="both"/>
      </w:pPr>
      <w:r w:rsidRPr="00A84796">
        <w:t xml:space="preserve">Organizatorem </w:t>
      </w:r>
      <w:r w:rsidR="00445588">
        <w:t>akcji</w:t>
      </w:r>
      <w:r w:rsidRPr="00A84796">
        <w:t xml:space="preserve"> </w:t>
      </w:r>
      <w:r w:rsidRPr="00A84796">
        <w:rPr>
          <w:b/>
          <w:bCs/>
        </w:rPr>
        <w:t>„</w:t>
      </w:r>
      <w:r w:rsidR="00BA68A4">
        <w:rPr>
          <w:b/>
          <w:bCs/>
        </w:rPr>
        <w:t>MDR</w:t>
      </w:r>
      <w:r w:rsidR="0043624C">
        <w:rPr>
          <w:b/>
          <w:bCs/>
        </w:rPr>
        <w:t xml:space="preserve"> cenny</w:t>
      </w:r>
      <w:r w:rsidR="00BA68A4">
        <w:rPr>
          <w:b/>
          <w:bCs/>
        </w:rPr>
        <w:t xml:space="preserve"> jak złoto</w:t>
      </w:r>
      <w:r w:rsidRPr="00A84796">
        <w:rPr>
          <w:b/>
          <w:bCs/>
        </w:rPr>
        <w:t>”</w:t>
      </w:r>
      <w:r w:rsidRPr="00A84796">
        <w:t xml:space="preserve"> jest </w:t>
      </w:r>
      <w:r w:rsidRPr="00A84796">
        <w:rPr>
          <w:b/>
          <w:bCs/>
        </w:rPr>
        <w:t>Arkona Laboratorium Farmakologii Stomatologicznej Grzegorz Kalbarczyk</w:t>
      </w:r>
      <w:r w:rsidRPr="00A84796">
        <w:t xml:space="preserve"> z siedzibą w Nasutowie 99c, </w:t>
      </w:r>
      <w:r>
        <w:br/>
      </w:r>
      <w:r w:rsidRPr="00A84796">
        <w:t>21-025 Niemce, NIP: 9460009496, REGON: 430478444 (dalej: „Organizator”).</w:t>
      </w:r>
    </w:p>
    <w:p w14:paraId="58CD1277" w14:textId="44999E69" w:rsidR="00A84796" w:rsidRPr="00A84796" w:rsidRDefault="00445588" w:rsidP="00A326A8">
      <w:pPr>
        <w:numPr>
          <w:ilvl w:val="0"/>
          <w:numId w:val="1"/>
        </w:numPr>
        <w:jc w:val="both"/>
      </w:pPr>
      <w:r>
        <w:t>Akcja</w:t>
      </w:r>
      <w:r w:rsidR="00A84796" w:rsidRPr="00A84796">
        <w:t xml:space="preserve"> skierowana jest wyłącznie </w:t>
      </w:r>
      <w:r w:rsidR="00285090" w:rsidRPr="00564FB8">
        <w:t xml:space="preserve">do </w:t>
      </w:r>
      <w:r w:rsidR="00D74BDD" w:rsidRPr="00564FB8">
        <w:t>gabinetów stomatologicznych</w:t>
      </w:r>
      <w:r w:rsidR="009203A8" w:rsidRPr="00564FB8">
        <w:t xml:space="preserve"> działających</w:t>
      </w:r>
      <w:r w:rsidR="00A84796" w:rsidRPr="00564FB8">
        <w:t xml:space="preserve"> </w:t>
      </w:r>
      <w:r w:rsidR="00A84796" w:rsidRPr="000A31CA">
        <w:t>na terytorium Rzeczypospolitej Polskiej.</w:t>
      </w:r>
    </w:p>
    <w:p w14:paraId="4E4A401D" w14:textId="174E9855" w:rsidR="00A84796" w:rsidRDefault="00445588" w:rsidP="00A326A8">
      <w:pPr>
        <w:numPr>
          <w:ilvl w:val="0"/>
          <w:numId w:val="1"/>
        </w:numPr>
        <w:jc w:val="both"/>
      </w:pPr>
      <w:r>
        <w:t>Akcja</w:t>
      </w:r>
      <w:r w:rsidR="00A84796" w:rsidRPr="00A84796">
        <w:t xml:space="preserve"> obowiązuje od 0</w:t>
      </w:r>
      <w:r w:rsidR="007A1AB0">
        <w:t>1</w:t>
      </w:r>
      <w:r w:rsidR="00A84796" w:rsidRPr="00A84796">
        <w:t>.</w:t>
      </w:r>
      <w:r w:rsidR="007A1AB0">
        <w:t>01</w:t>
      </w:r>
      <w:r w:rsidR="00A84796" w:rsidRPr="00A84796">
        <w:t>.202</w:t>
      </w:r>
      <w:r w:rsidR="007A1AB0">
        <w:t>6</w:t>
      </w:r>
      <w:r w:rsidR="00A84796" w:rsidRPr="00A84796">
        <w:t xml:space="preserve"> r. do </w:t>
      </w:r>
      <w:r w:rsidR="007A1AB0">
        <w:t>31</w:t>
      </w:r>
      <w:r w:rsidR="00A84796" w:rsidRPr="00A84796">
        <w:t>.</w:t>
      </w:r>
      <w:r w:rsidR="007A1AB0">
        <w:t>01</w:t>
      </w:r>
      <w:r w:rsidR="00A84796" w:rsidRPr="00A84796">
        <w:t>.202</w:t>
      </w:r>
      <w:r w:rsidR="007A1AB0">
        <w:t>6</w:t>
      </w:r>
      <w:r w:rsidR="00A84796" w:rsidRPr="00A84796">
        <w:t xml:space="preserve"> r.</w:t>
      </w:r>
    </w:p>
    <w:p w14:paraId="6A7CC978" w14:textId="7E2B2572" w:rsidR="004E7095" w:rsidRPr="00A84796" w:rsidRDefault="004E7095" w:rsidP="004E7095">
      <w:pPr>
        <w:numPr>
          <w:ilvl w:val="0"/>
          <w:numId w:val="1"/>
        </w:numPr>
        <w:jc w:val="both"/>
      </w:pPr>
      <w:r>
        <w:t>Szczegóły i materiały promujące akcję</w:t>
      </w:r>
      <w:r>
        <w:rPr>
          <w:color w:val="EE0000"/>
        </w:rPr>
        <w:t xml:space="preserve"> </w:t>
      </w:r>
      <w:r w:rsidRPr="00882178">
        <w:t xml:space="preserve">znajdują się na stronie: </w:t>
      </w:r>
      <w:r w:rsidRPr="00F014AB">
        <w:t>https://arkonadent.com/mdr-cenny-jak-zloto/</w:t>
      </w:r>
    </w:p>
    <w:p w14:paraId="2769EDC5" w14:textId="77777777" w:rsidR="0008259D" w:rsidRDefault="00A84796" w:rsidP="003E328C">
      <w:pPr>
        <w:numPr>
          <w:ilvl w:val="0"/>
          <w:numId w:val="1"/>
        </w:numPr>
        <w:jc w:val="both"/>
      </w:pPr>
      <w:r w:rsidRPr="00A84796">
        <w:t xml:space="preserve">Aby wziąć udział w </w:t>
      </w:r>
      <w:r w:rsidR="003E328C">
        <w:t>akcji</w:t>
      </w:r>
      <w:r w:rsidRPr="00A84796">
        <w:t>, należy</w:t>
      </w:r>
      <w:r w:rsidR="0008259D">
        <w:t>:</w:t>
      </w:r>
    </w:p>
    <w:p w14:paraId="32323914" w14:textId="359A9BF8" w:rsidR="00A84796" w:rsidRDefault="00F37623" w:rsidP="0008259D">
      <w:pPr>
        <w:numPr>
          <w:ilvl w:val="1"/>
          <w:numId w:val="1"/>
        </w:numPr>
        <w:jc w:val="both"/>
      </w:pPr>
      <w:r>
        <w:rPr>
          <w:b/>
          <w:bCs/>
        </w:rPr>
        <w:t>J</w:t>
      </w:r>
      <w:r w:rsidR="000255A9">
        <w:rPr>
          <w:b/>
          <w:bCs/>
        </w:rPr>
        <w:t>ednorazowo z</w:t>
      </w:r>
      <w:r w:rsidR="00A84796" w:rsidRPr="003E328C">
        <w:rPr>
          <w:b/>
          <w:bCs/>
        </w:rPr>
        <w:t xml:space="preserve">akupić </w:t>
      </w:r>
      <w:r w:rsidR="00445588" w:rsidRPr="003E328C">
        <w:rPr>
          <w:b/>
          <w:bCs/>
        </w:rPr>
        <w:t>produkty</w:t>
      </w:r>
      <w:r w:rsidR="003E328C">
        <w:rPr>
          <w:b/>
          <w:bCs/>
        </w:rPr>
        <w:t xml:space="preserve"> marki</w:t>
      </w:r>
      <w:r w:rsidR="00445588" w:rsidRPr="003E328C">
        <w:rPr>
          <w:b/>
          <w:bCs/>
        </w:rPr>
        <w:t xml:space="preserve"> ARKONA</w:t>
      </w:r>
      <w:r w:rsidR="00A84796" w:rsidRPr="00A84796">
        <w:t xml:space="preserve"> </w:t>
      </w:r>
      <w:r w:rsidR="00445588">
        <w:t>na łączną kwotę ponad 1.000 zł</w:t>
      </w:r>
      <w:r w:rsidR="001157B9">
        <w:t xml:space="preserve"> </w:t>
      </w:r>
      <w:r w:rsidR="0046005D">
        <w:t>brutto.</w:t>
      </w:r>
    </w:p>
    <w:p w14:paraId="6BFF9C97" w14:textId="5E653CBD" w:rsidR="0008259D" w:rsidRDefault="002006AB" w:rsidP="0008259D">
      <w:pPr>
        <w:numPr>
          <w:ilvl w:val="1"/>
          <w:numId w:val="1"/>
        </w:numPr>
        <w:jc w:val="both"/>
      </w:pPr>
      <w:r>
        <w:t xml:space="preserve">Przesłać zgłoszenie </w:t>
      </w:r>
      <w:r w:rsidR="00535DE3">
        <w:t xml:space="preserve">poprzez </w:t>
      </w:r>
      <w:r w:rsidR="004E7095">
        <w:t>stron</w:t>
      </w:r>
      <w:r w:rsidR="00535DE3">
        <w:t>ę</w:t>
      </w:r>
      <w:r w:rsidR="004E7095">
        <w:t xml:space="preserve">: </w:t>
      </w:r>
      <w:hyperlink r:id="rId5" w:history="1">
        <w:r w:rsidR="004E7095" w:rsidRPr="008F2935">
          <w:rPr>
            <w:rStyle w:val="Hipercze"/>
          </w:rPr>
          <w:t>https://arkonadent.com/mdr-cenny-jak-zloto/</w:t>
        </w:r>
      </w:hyperlink>
    </w:p>
    <w:p w14:paraId="2FB45BF0" w14:textId="23BD6EE6" w:rsidR="005167F8" w:rsidRPr="00A84796" w:rsidRDefault="008C7BC2" w:rsidP="00AC6C57">
      <w:pPr>
        <w:numPr>
          <w:ilvl w:val="1"/>
          <w:numId w:val="1"/>
        </w:numPr>
        <w:jc w:val="both"/>
      </w:pPr>
      <w:r>
        <w:t>Załączyć dowód zakupu</w:t>
      </w:r>
      <w:r w:rsidR="00AC6C57">
        <w:t xml:space="preserve"> (skan,</w:t>
      </w:r>
      <w:r w:rsidR="00E57A72">
        <w:t xml:space="preserve"> zdjęcie,</w:t>
      </w:r>
      <w:r w:rsidR="00AC6C57">
        <w:t xml:space="preserve"> dokument elektroniczny</w:t>
      </w:r>
      <w:r w:rsidR="00E57A72">
        <w:t>, itp.</w:t>
      </w:r>
      <w:r w:rsidR="00AC6C57">
        <w:t>)</w:t>
      </w:r>
      <w:r w:rsidR="005167F8">
        <w:t>, o którym mowa w pkt. 5.1.</w:t>
      </w:r>
    </w:p>
    <w:p w14:paraId="4BC493F3" w14:textId="20765B77" w:rsidR="00A84796" w:rsidRPr="00A84796" w:rsidRDefault="00F85936" w:rsidP="00A326A8">
      <w:pPr>
        <w:numPr>
          <w:ilvl w:val="0"/>
          <w:numId w:val="1"/>
        </w:numPr>
        <w:jc w:val="both"/>
      </w:pPr>
      <w:r>
        <w:t>Za spełnienie powyższ</w:t>
      </w:r>
      <w:r w:rsidR="005167F8">
        <w:t>ych</w:t>
      </w:r>
      <w:r>
        <w:t xml:space="preserve"> warunk</w:t>
      </w:r>
      <w:r w:rsidR="005167F8">
        <w:t>ów</w:t>
      </w:r>
      <w:r>
        <w:t xml:space="preserve">, Organizator </w:t>
      </w:r>
      <w:r w:rsidR="007571F0">
        <w:t xml:space="preserve">prześle na wskazany adres nagrodę w postaci </w:t>
      </w:r>
      <w:r w:rsidR="007571F0" w:rsidRPr="00EA0295">
        <w:rPr>
          <w:b/>
          <w:bCs/>
        </w:rPr>
        <w:t>sztabki złota 0,25g</w:t>
      </w:r>
      <w:r w:rsidR="00EA0295" w:rsidRPr="00EA0295">
        <w:rPr>
          <w:b/>
          <w:bCs/>
        </w:rPr>
        <w:t xml:space="preserve"> wykonana z kruszcu o najwyższej próbie 999,9</w:t>
      </w:r>
      <w:r w:rsidR="007571F0">
        <w:t>.</w:t>
      </w:r>
    </w:p>
    <w:p w14:paraId="6EDACE85" w14:textId="6AF7579D" w:rsidR="00A84796" w:rsidRPr="00A84796" w:rsidRDefault="00A84796" w:rsidP="00A326A8">
      <w:pPr>
        <w:numPr>
          <w:ilvl w:val="0"/>
          <w:numId w:val="1"/>
        </w:numPr>
        <w:jc w:val="both"/>
      </w:pPr>
      <w:r w:rsidRPr="00A84796">
        <w:t xml:space="preserve">Nagrody zostaną </w:t>
      </w:r>
      <w:r w:rsidR="0008665E">
        <w:t>przesłane</w:t>
      </w:r>
      <w:r w:rsidR="005D63DE">
        <w:t xml:space="preserve"> </w:t>
      </w:r>
      <w:r w:rsidR="00EB3203">
        <w:t>w ciągu 30 dni od daty zgłoszenia</w:t>
      </w:r>
      <w:r w:rsidRPr="00A84796">
        <w:t xml:space="preserve"> Organizator zastrzega sobie prawo do weryfikacji danych i poprawności zgłoszenia.</w:t>
      </w:r>
    </w:p>
    <w:p w14:paraId="5B31BAB4" w14:textId="3886E3CC" w:rsidR="00A84796" w:rsidRPr="00DD7AE3" w:rsidRDefault="00A84796" w:rsidP="00A326A8">
      <w:pPr>
        <w:numPr>
          <w:ilvl w:val="0"/>
          <w:numId w:val="1"/>
        </w:numPr>
        <w:jc w:val="both"/>
      </w:pPr>
      <w:r w:rsidRPr="00DD7AE3">
        <w:t xml:space="preserve">Każdy uczestnik może wziąć udział w </w:t>
      </w:r>
      <w:r w:rsidR="000255A9">
        <w:t>akcji</w:t>
      </w:r>
      <w:r w:rsidRPr="00DD7AE3">
        <w:t xml:space="preserve"> </w:t>
      </w:r>
      <w:r w:rsidR="000255A9">
        <w:t>jednokrotnie</w:t>
      </w:r>
      <w:r w:rsidRPr="00DD7AE3">
        <w:t xml:space="preserve"> (jeden zakup</w:t>
      </w:r>
      <w:r w:rsidR="004B33F9">
        <w:t xml:space="preserve"> powyżej 1.000</w:t>
      </w:r>
      <w:r w:rsidRPr="00DD7AE3">
        <w:t xml:space="preserve"> = jedno zgłoszenie). W przypadku </w:t>
      </w:r>
      <w:r w:rsidR="00E6229E">
        <w:t xml:space="preserve">zakupów </w:t>
      </w:r>
      <w:r w:rsidR="00AB3A88">
        <w:t>z</w:t>
      </w:r>
      <w:r w:rsidR="00E6229E">
        <w:t>a wielokrotność kwoty 1.000 zł</w:t>
      </w:r>
      <w:r w:rsidR="00940426">
        <w:t xml:space="preserve">, </w:t>
      </w:r>
      <w:r w:rsidR="000255A9">
        <w:t>uczestnikowi dalej przysługiwać będzie tylko jedna nagroda.</w:t>
      </w:r>
    </w:p>
    <w:p w14:paraId="43A964A9" w14:textId="323FE352" w:rsidR="00AD6B8F" w:rsidRDefault="00AD6B8F" w:rsidP="00AD6B8F">
      <w:pPr>
        <w:numPr>
          <w:ilvl w:val="0"/>
          <w:numId w:val="1"/>
        </w:numPr>
        <w:jc w:val="both"/>
      </w:pPr>
      <w:r w:rsidRPr="00A559A6">
        <w:t xml:space="preserve">Administratorem danych osobowych </w:t>
      </w:r>
      <w:r>
        <w:t>u</w:t>
      </w:r>
      <w:r w:rsidRPr="00A559A6">
        <w:t xml:space="preserve">czestników - w rozumieniu art. 4 pkt 7 Rozporządzenia Parlamentu Europejskiego i Rady (UE) 2016/679 z dnia 27 kwietnia 2016 roku w sprawie ochrony osób fizycznych w związku z przetwarzaniem danych osobowych i w sprawie swobodnego przepływu takich danych oraz uchylenia dyrektywy 95/46/WE (dalej jako Rozporządzenie) jest Grzegorz Kalbarczyk prowadzący działalność gospodarczą pod firmą ARKONA Laboratorium Farmakologii Stomatologicznej Grzegorz Kalbarczyk, Nasutów 99C, 21-025 Niemce, NIP: 9460009496 REGON: 430478444. </w:t>
      </w:r>
    </w:p>
    <w:p w14:paraId="68F6B11A" w14:textId="3E594FCD" w:rsidR="00AD6B8F" w:rsidRDefault="00AD6B8F" w:rsidP="00AD6B8F">
      <w:pPr>
        <w:numPr>
          <w:ilvl w:val="0"/>
          <w:numId w:val="1"/>
        </w:numPr>
        <w:jc w:val="both"/>
      </w:pPr>
      <w:r w:rsidRPr="00A559A6">
        <w:t xml:space="preserve">Podstawą prawną przetwarzania danych osobowych jest zgoda </w:t>
      </w:r>
      <w:r>
        <w:t>u</w:t>
      </w:r>
      <w:r w:rsidRPr="00A559A6">
        <w:t xml:space="preserve">czestników </w:t>
      </w:r>
      <w:r w:rsidR="000255A9">
        <w:t>akcji</w:t>
      </w:r>
      <w:r w:rsidRPr="00A559A6">
        <w:t xml:space="preserve"> na przetwarzanie danych osobowych, o której stanowi art. 6 ust. 1 lit. a Rozporządzenia. Podstawną prawną przetwarzania danych osobowych może być również art. 6 ust. 1 lit. b </w:t>
      </w:r>
      <w:r w:rsidRPr="00A559A6">
        <w:lastRenderedPageBreak/>
        <w:t xml:space="preserve">Rozporządzenia w zakresie w jakim przetwarzanie jest niezbędne do wykonania umowy, której stroną jest </w:t>
      </w:r>
      <w:r>
        <w:t>uc</w:t>
      </w:r>
      <w:r w:rsidRPr="00A559A6">
        <w:t xml:space="preserve">zestnik, lub do podjęcia działań na żądanie </w:t>
      </w:r>
      <w:r>
        <w:t>u</w:t>
      </w:r>
      <w:r w:rsidRPr="00A559A6">
        <w:t>czestnika, którego dane dotyczą, przed zawarciem umowy. Podstawą przetwarzania danych osobowych jest art. 6 ust. 1 lit. c Rozporządzenia w zakresie w jakim przetwarzanie jest niezbędne do wypełnienia obowiązku prawnego ciążącego na administratorze danych osobowych (np. wynikającego z przepisów prawa podatkowego).</w:t>
      </w:r>
    </w:p>
    <w:p w14:paraId="5664D376" w14:textId="77777777" w:rsidR="00AD6B8F" w:rsidRDefault="00AD6B8F" w:rsidP="00AD6B8F">
      <w:pPr>
        <w:numPr>
          <w:ilvl w:val="0"/>
          <w:numId w:val="1"/>
        </w:numPr>
        <w:jc w:val="both"/>
      </w:pPr>
      <w:r w:rsidRPr="00A559A6">
        <w:t xml:space="preserve">Administrator danych osobowych powołał Inspektora Ochrony Danych, z którym możliwy jest kontakt pod poniższym adresem: </w:t>
      </w:r>
      <w:hyperlink r:id="rId6" w:history="1">
        <w:r w:rsidRPr="00A559A6">
          <w:rPr>
            <w:rStyle w:val="Hipercze"/>
          </w:rPr>
          <w:t>polityka.prywatnosci@arkonadent.com</w:t>
        </w:r>
      </w:hyperlink>
    </w:p>
    <w:p w14:paraId="6E9A0F93" w14:textId="3AA66047" w:rsidR="00AD6B8F" w:rsidRDefault="00AD6B8F" w:rsidP="000644C3">
      <w:pPr>
        <w:numPr>
          <w:ilvl w:val="0"/>
          <w:numId w:val="1"/>
        </w:numPr>
        <w:jc w:val="both"/>
      </w:pPr>
      <w:r w:rsidRPr="00A84796">
        <w:t xml:space="preserve">Wszelkie reklamacje dotyczące przebiegu </w:t>
      </w:r>
      <w:r w:rsidR="00A00DC6">
        <w:t>akcji</w:t>
      </w:r>
      <w:r w:rsidRPr="00A84796">
        <w:t xml:space="preserve"> można składać drogą mailową na adres</w:t>
      </w:r>
      <w:r w:rsidRPr="006300B5">
        <w:t>: marketing</w:t>
      </w:r>
      <w:r w:rsidRPr="00A84796">
        <w:t xml:space="preserve">@arkonadent.com, w terminie </w:t>
      </w:r>
      <w:r>
        <w:t>do 30</w:t>
      </w:r>
      <w:r w:rsidRPr="00A84796">
        <w:t xml:space="preserve"> dni od </w:t>
      </w:r>
      <w:r w:rsidRPr="00DD7AE3">
        <w:t xml:space="preserve">daty zakończenia </w:t>
      </w:r>
      <w:r w:rsidR="000255A9">
        <w:t>akcji</w:t>
      </w:r>
      <w:r w:rsidRPr="00DD7AE3">
        <w:t>.</w:t>
      </w:r>
      <w:r>
        <w:t xml:space="preserve"> </w:t>
      </w:r>
      <w:r w:rsidRPr="00A84796">
        <w:t>Organizator zastrzega sobie prawo do zmiany regulaminu z ważnych przyczyn, w tym technicznych lub organizacyjnych, bez naruszania praw nabytych uczestników</w:t>
      </w:r>
      <w:r>
        <w:t>.</w:t>
      </w:r>
    </w:p>
    <w:p w14:paraId="053FEFA4" w14:textId="6BB65FE5" w:rsidR="00A84796" w:rsidRPr="00A84796" w:rsidRDefault="00A84796" w:rsidP="00A326A8">
      <w:pPr>
        <w:numPr>
          <w:ilvl w:val="0"/>
          <w:numId w:val="1"/>
        </w:numPr>
        <w:jc w:val="both"/>
      </w:pPr>
      <w:r w:rsidRPr="00A84796">
        <w:t>Regulamin wchodzi w życie z dniem 0</w:t>
      </w:r>
      <w:r w:rsidR="0043624C">
        <w:t>1</w:t>
      </w:r>
      <w:r w:rsidRPr="00A84796">
        <w:t>.</w:t>
      </w:r>
      <w:r w:rsidR="0043624C">
        <w:t>01</w:t>
      </w:r>
      <w:r w:rsidRPr="00A84796">
        <w:t>.202</w:t>
      </w:r>
      <w:r w:rsidR="0043624C">
        <w:t>6</w:t>
      </w:r>
      <w:r w:rsidRPr="00A84796">
        <w:t xml:space="preserve"> r.</w:t>
      </w:r>
    </w:p>
    <w:p w14:paraId="17B874A7" w14:textId="77777777" w:rsidR="00106B08" w:rsidRDefault="00106B08" w:rsidP="00A326A8">
      <w:pPr>
        <w:jc w:val="both"/>
      </w:pPr>
    </w:p>
    <w:sectPr w:rsidR="0010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E8E"/>
    <w:multiLevelType w:val="hybridMultilevel"/>
    <w:tmpl w:val="0BECB64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873A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640570"/>
    <w:multiLevelType w:val="hybridMultilevel"/>
    <w:tmpl w:val="975E5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5864B8"/>
    <w:multiLevelType w:val="multilevel"/>
    <w:tmpl w:val="3710D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DFB0615"/>
    <w:multiLevelType w:val="hybridMultilevel"/>
    <w:tmpl w:val="18283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61303">
    <w:abstractNumId w:val="1"/>
  </w:num>
  <w:num w:numId="2" w16cid:durableId="620504043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1042826975">
    <w:abstractNumId w:val="0"/>
  </w:num>
  <w:num w:numId="4" w16cid:durableId="889224950">
    <w:abstractNumId w:val="4"/>
  </w:num>
  <w:num w:numId="5" w16cid:durableId="409083283">
    <w:abstractNumId w:val="2"/>
  </w:num>
  <w:num w:numId="6" w16cid:durableId="1561599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96"/>
    <w:rsid w:val="000255A9"/>
    <w:rsid w:val="000655E1"/>
    <w:rsid w:val="0007257A"/>
    <w:rsid w:val="0008259D"/>
    <w:rsid w:val="00082DC3"/>
    <w:rsid w:val="0008665E"/>
    <w:rsid w:val="000A31CA"/>
    <w:rsid w:val="000B0D8A"/>
    <w:rsid w:val="00106B08"/>
    <w:rsid w:val="001157B9"/>
    <w:rsid w:val="001842BF"/>
    <w:rsid w:val="002006AB"/>
    <w:rsid w:val="00285090"/>
    <w:rsid w:val="002D0FB1"/>
    <w:rsid w:val="00313733"/>
    <w:rsid w:val="003E328C"/>
    <w:rsid w:val="003F5170"/>
    <w:rsid w:val="0043624C"/>
    <w:rsid w:val="00445588"/>
    <w:rsid w:val="0046005D"/>
    <w:rsid w:val="004B33F9"/>
    <w:rsid w:val="004D5117"/>
    <w:rsid w:val="004E7095"/>
    <w:rsid w:val="005167F8"/>
    <w:rsid w:val="005224BA"/>
    <w:rsid w:val="00535DE3"/>
    <w:rsid w:val="00556EC9"/>
    <w:rsid w:val="00564FB8"/>
    <w:rsid w:val="005A6379"/>
    <w:rsid w:val="005D63DE"/>
    <w:rsid w:val="006300B5"/>
    <w:rsid w:val="006A32D1"/>
    <w:rsid w:val="006B71A9"/>
    <w:rsid w:val="006D0317"/>
    <w:rsid w:val="006D7AD7"/>
    <w:rsid w:val="00701E66"/>
    <w:rsid w:val="007571F0"/>
    <w:rsid w:val="007A1AB0"/>
    <w:rsid w:val="007C257D"/>
    <w:rsid w:val="007D514D"/>
    <w:rsid w:val="007E35B3"/>
    <w:rsid w:val="00834DF3"/>
    <w:rsid w:val="0084528E"/>
    <w:rsid w:val="00882178"/>
    <w:rsid w:val="008C7BC2"/>
    <w:rsid w:val="008D62B5"/>
    <w:rsid w:val="009203A8"/>
    <w:rsid w:val="00940426"/>
    <w:rsid w:val="009408C9"/>
    <w:rsid w:val="009428D0"/>
    <w:rsid w:val="009469A0"/>
    <w:rsid w:val="00984AC6"/>
    <w:rsid w:val="0098563E"/>
    <w:rsid w:val="009C0B49"/>
    <w:rsid w:val="009C4DC9"/>
    <w:rsid w:val="009E3424"/>
    <w:rsid w:val="009E584B"/>
    <w:rsid w:val="009F3BF5"/>
    <w:rsid w:val="00A00DC6"/>
    <w:rsid w:val="00A326A8"/>
    <w:rsid w:val="00A372F9"/>
    <w:rsid w:val="00A830A5"/>
    <w:rsid w:val="00A84796"/>
    <w:rsid w:val="00AB3A88"/>
    <w:rsid w:val="00AC4771"/>
    <w:rsid w:val="00AC6C57"/>
    <w:rsid w:val="00AD6B8F"/>
    <w:rsid w:val="00B318F3"/>
    <w:rsid w:val="00BA68A4"/>
    <w:rsid w:val="00BD7C3F"/>
    <w:rsid w:val="00C32D0D"/>
    <w:rsid w:val="00CE7000"/>
    <w:rsid w:val="00D252C0"/>
    <w:rsid w:val="00D74BDD"/>
    <w:rsid w:val="00DD7AE3"/>
    <w:rsid w:val="00E02759"/>
    <w:rsid w:val="00E1524D"/>
    <w:rsid w:val="00E57A72"/>
    <w:rsid w:val="00E6229E"/>
    <w:rsid w:val="00EA0295"/>
    <w:rsid w:val="00EB2979"/>
    <w:rsid w:val="00EB3203"/>
    <w:rsid w:val="00EB5BFE"/>
    <w:rsid w:val="00F014AB"/>
    <w:rsid w:val="00F37623"/>
    <w:rsid w:val="00F85936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1BB6"/>
  <w15:chartTrackingRefBased/>
  <w15:docId w15:val="{FAA56F4C-C6D4-4CCB-9543-FE51E76F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4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7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7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7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7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7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7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7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7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7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7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796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1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31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1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1C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D7A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7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tyka.prywatnosci@arkonadent.com" TargetMode="External"/><Relationship Id="rId5" Type="http://schemas.openxmlformats.org/officeDocument/2006/relationships/hyperlink" Target="https://arkonadent.com/mdr-cenny-jak-zlot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Słabosz</dc:creator>
  <cp:keywords/>
  <dc:description/>
  <cp:lastModifiedBy>Edyta Grabowska-Słabosz</cp:lastModifiedBy>
  <cp:revision>20</cp:revision>
  <dcterms:created xsi:type="dcterms:W3CDTF">2025-12-01T08:47:00Z</dcterms:created>
  <dcterms:modified xsi:type="dcterms:W3CDTF">2026-01-15T11:32:00Z</dcterms:modified>
</cp:coreProperties>
</file>